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Dirigente Scolastico Maria Carbone</w:t>
      </w:r>
    </w:p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Collegio dei Docenti Liceo “Zingarelli – Sacro Cuore” Cerignola (FG)</w:t>
      </w:r>
    </w:p>
    <w:p w:rsidR="000A036D" w:rsidRPr="00950FC1" w:rsidRDefault="000A036D" w:rsidP="000A036D">
      <w:pPr>
        <w:spacing w:before="240" w:after="24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 xml:space="preserve"> 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b/>
        </w:rPr>
        <w:t>Oggetto</w:t>
      </w:r>
      <w:r w:rsidRPr="000A036D">
        <w:rPr>
          <w:rFonts w:asciiTheme="majorHAnsi" w:hAnsiTheme="majorHAnsi" w:cstheme="majorHAnsi"/>
        </w:rPr>
        <w:t xml:space="preserve">: </w:t>
      </w:r>
      <w:r w:rsidRPr="000A036D">
        <w:rPr>
          <w:rStyle w:val="Enfasigrassetto"/>
          <w:rFonts w:asciiTheme="majorHAnsi" w:hAnsiTheme="majorHAnsi" w:cstheme="majorHAnsi"/>
          <w:color w:val="000000"/>
        </w:rPr>
        <w:t>RELAZIONE SULLA VISITA GUIDATA</w:t>
      </w:r>
      <w:r w:rsidRPr="000A036D">
        <w:rPr>
          <w:rFonts w:asciiTheme="majorHAnsi" w:hAnsiTheme="majorHAnsi" w:cstheme="majorHAnsi"/>
          <w:color w:val="000000"/>
        </w:rPr>
        <w:br/>
      </w:r>
      <w:r w:rsidRPr="000A036D">
        <w:rPr>
          <w:rStyle w:val="Enfasigrassetto"/>
          <w:rFonts w:asciiTheme="majorHAnsi" w:hAnsiTheme="majorHAnsi" w:cstheme="majorHAnsi"/>
          <w:color w:val="000000"/>
        </w:rPr>
        <w:t>Basilica di Santa Maria Maggiore di Siponto, Castello di Manfredonia e Basilica Santuario di San Michele Arcangelo (Monte Sant’Angelo)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color w:val="000000"/>
        </w:rPr>
        <w:t>In data 29 ottobre 2025 le classi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1^A e 2^A del Liceo Scientifico “Federico II” di Stornarella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Fonts w:asciiTheme="majorHAnsi" w:hAnsiTheme="majorHAnsi" w:cstheme="majorHAnsi"/>
          <w:color w:val="000000"/>
        </w:rPr>
        <w:t>hanno partecipato alla visita guidata presso la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Basilica di Santa Maria Maggiore di Siponto</w:t>
      </w:r>
      <w:r w:rsidRPr="000A036D">
        <w:rPr>
          <w:rFonts w:asciiTheme="majorHAnsi" w:hAnsiTheme="majorHAnsi" w:cstheme="majorHAnsi"/>
          <w:color w:val="000000"/>
        </w:rPr>
        <w:t>, il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Castello di Manfredonia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Fonts w:asciiTheme="majorHAnsi" w:hAnsiTheme="majorHAnsi" w:cstheme="majorHAnsi"/>
          <w:color w:val="000000"/>
        </w:rPr>
        <w:t>e la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Basilica Santuario di San Michele Arcangelo di Monte Sant’Angelo</w:t>
      </w:r>
      <w:r w:rsidRPr="000A036D">
        <w:rPr>
          <w:rFonts w:asciiTheme="majorHAnsi" w:hAnsiTheme="majorHAnsi" w:cstheme="majorHAnsi"/>
          <w:color w:val="000000"/>
        </w:rPr>
        <w:t>, accompagnate dai docenti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G. Balzano, M.G. Amorino e C. Antini</w:t>
      </w:r>
      <w:r w:rsidRPr="000A036D">
        <w:rPr>
          <w:rFonts w:asciiTheme="majorHAnsi" w:hAnsiTheme="majorHAnsi" w:cstheme="majorHAnsi"/>
          <w:color w:val="000000"/>
        </w:rPr>
        <w:t>, con la collaborazione del prof.</w:t>
      </w:r>
      <w:r w:rsidRPr="000A036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0A036D">
        <w:rPr>
          <w:rStyle w:val="Enfasigrassetto"/>
          <w:rFonts w:asciiTheme="majorHAnsi" w:hAnsiTheme="majorHAnsi" w:cstheme="majorHAnsi"/>
          <w:color w:val="000000"/>
        </w:rPr>
        <w:t>Fidanza</w:t>
      </w:r>
      <w:r w:rsidRPr="000A036D">
        <w:rPr>
          <w:rFonts w:asciiTheme="majorHAnsi" w:hAnsiTheme="majorHAnsi" w:cstheme="majorHAnsi"/>
          <w:color w:val="000000"/>
        </w:rPr>
        <w:t>, che ha accolto il gruppo in loco svolgendo anche il ruolo di guida.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color w:val="000000"/>
        </w:rPr>
        <w:t>L’attività si è svolta regolarmente secondo il programma previsto, senza alcun inconveniente. Gli studenti hanno partecipato con interesse, attenzione e comportamento corretto durante tutte le fasi della visita, dimostrando curiosità e coinvolgimento nei confronti dei contenuti storico-artistici, culturali e religiosi illustrati.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color w:val="000000"/>
        </w:rPr>
        <w:t>La visita alla Basilica di Santa Maria Maggiore di Siponto ha consentito agli alunni di approfondire la conoscenza del patrimonio storico e archeologico del territorio, mentre il Castello di Manfredonia ha offerto l’opportunità di riflettere sull’importanza delle testimonianze storiche e delle dinamiche che hanno caratterizzato la storia locale e regionale. Particolarmente significativa è risultata la visita alla Basilica Santuario di San Michele Arcangelo di Monte Sant’Angelo, luogo di straordinario valore storico, artistico e spirituale, riconosciuto a livello internazionale.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color w:val="000000"/>
        </w:rPr>
        <w:t>L’esperienza ha rappresentato un’importante occasione di apprendimento sul campo, favorendo l’integrazione tra le conoscenze acquisite in ambito scolastico e l’osservazione diretta dei beni culturali visitati. La ricaduta didattica è stata estremamente positiva, poiché gli studenti hanno potuto consolidare competenze trasversali, sviluppare una maggiore consapevolezza del patrimonio culturale e rafforzare il senso di appartenenza al territorio.</w:t>
      </w:r>
    </w:p>
    <w:p w:rsidR="000A036D" w:rsidRPr="000A036D" w:rsidRDefault="000A036D" w:rsidP="000A036D">
      <w:pPr>
        <w:pStyle w:val="NormaleWeb"/>
        <w:rPr>
          <w:rFonts w:asciiTheme="majorHAnsi" w:hAnsiTheme="majorHAnsi" w:cstheme="majorHAnsi"/>
          <w:color w:val="000000"/>
        </w:rPr>
      </w:pPr>
      <w:r w:rsidRPr="000A036D">
        <w:rPr>
          <w:rFonts w:asciiTheme="majorHAnsi" w:hAnsiTheme="majorHAnsi" w:cstheme="majorHAnsi"/>
          <w:color w:val="000000"/>
        </w:rPr>
        <w:t>Si esprime pertanto piena soddisfazione per l’esito dell’iniziativa, che ha raggiunto gli obiettivi educativi e formativi prefissati, contribuendo efficacemente alla crescita culturale e personale degli studenti coinvolti.</w:t>
      </w:r>
    </w:p>
    <w:p w:rsidR="000A036D" w:rsidRPr="002651FF" w:rsidRDefault="000A036D" w:rsidP="000A036D">
      <w:pPr>
        <w:rPr>
          <w:rFonts w:asciiTheme="majorHAnsi" w:hAnsiTheme="majorHAnsi" w:cstheme="majorHAnsi"/>
          <w:sz w:val="24"/>
          <w:szCs w:val="24"/>
        </w:rPr>
      </w:pPr>
    </w:p>
    <w:p w:rsidR="00CD17A6" w:rsidRDefault="000A036D" w:rsidP="000A036D">
      <w:pPr>
        <w:jc w:val="right"/>
      </w:pPr>
      <w:r>
        <w:t>Stornarella, 06.06.2026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REFERENTE VIAGGIO</w:t>
      </w:r>
      <w:r>
        <w:rPr>
          <w:noProof/>
        </w:rPr>
        <w:drawing>
          <wp:inline distT="0" distB="0" distL="0" distR="0">
            <wp:extent cx="1982065" cy="731545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946" cy="73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A6" w:rsidSect="006A3B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6D"/>
    <w:rsid w:val="000A036D"/>
    <w:rsid w:val="002B7C62"/>
    <w:rsid w:val="006A3B4F"/>
    <w:rsid w:val="007D734D"/>
    <w:rsid w:val="00C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702EAD"/>
  <w15:chartTrackingRefBased/>
  <w15:docId w15:val="{B589CFC4-D00A-5649-96CF-3891249D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036D"/>
    <w:pPr>
      <w:spacing w:line="276" w:lineRule="auto"/>
    </w:pPr>
    <w:rPr>
      <w:rFonts w:ascii="Arial" w:eastAsia="Arial" w:hAnsi="Arial" w:cs="Arial"/>
      <w:sz w:val="22"/>
      <w:szCs w:val="22"/>
      <w:lang w:val="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A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0A036D"/>
    <w:rPr>
      <w:b/>
      <w:bCs/>
    </w:rPr>
  </w:style>
  <w:style w:type="character" w:customStyle="1" w:styleId="apple-converted-space">
    <w:name w:val="apple-converted-space"/>
    <w:basedOn w:val="Carpredefinitoparagrafo"/>
    <w:rsid w:val="000A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2026-06-06T15:19:00Z</dcterms:created>
  <dcterms:modified xsi:type="dcterms:W3CDTF">2026-06-06T15:26:00Z</dcterms:modified>
</cp:coreProperties>
</file>